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70464E">
        <w:rPr>
          <w:rStyle w:val="33pt"/>
          <w:b/>
          <w:bCs/>
        </w:rPr>
        <w:t>3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70464E">
        <w:rPr>
          <w:rStyle w:val="21"/>
        </w:rPr>
        <w:t>30</w:t>
      </w:r>
      <w:r w:rsidRPr="00B72938">
        <w:rPr>
          <w:rStyle w:val="21"/>
        </w:rPr>
        <w:t xml:space="preserve">» </w:t>
      </w:r>
      <w:r w:rsidR="0070464E">
        <w:rPr>
          <w:rStyle w:val="22"/>
          <w:u w:val="none"/>
        </w:rPr>
        <w:t>сентября</w:t>
      </w:r>
      <w:r w:rsidR="00985DD2">
        <w:rPr>
          <w:rStyle w:val="22"/>
          <w:u w:val="none"/>
        </w:rPr>
        <w:t xml:space="preserve"> </w:t>
      </w:r>
      <w:r w:rsidRPr="00B72938">
        <w:rPr>
          <w:rStyle w:val="21"/>
        </w:rPr>
        <w:t>20</w:t>
      </w:r>
      <w:r w:rsidR="0070464E">
        <w:rPr>
          <w:rStyle w:val="21"/>
        </w:rPr>
        <w:t>2</w:t>
      </w:r>
      <w:r w:rsidR="00B773C7">
        <w:rPr>
          <w:rStyle w:val="21"/>
        </w:rPr>
        <w:t>1</w:t>
      </w:r>
      <w:r w:rsidR="00985DD2">
        <w:rPr>
          <w:rStyle w:val="21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 xml:space="preserve">МО </w:t>
      </w:r>
      <w:r w:rsidR="0016573D">
        <w:rPr>
          <w:rStyle w:val="21"/>
        </w:rPr>
        <w:t>«</w:t>
      </w:r>
      <w:r>
        <w:rPr>
          <w:rStyle w:val="21"/>
        </w:rPr>
        <w:t>Жигаловский район»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91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2"/>
        <w:gridCol w:w="4489"/>
      </w:tblGrid>
      <w:tr w:rsidR="00BC23A1" w:rsidTr="008631AB">
        <w:trPr>
          <w:trHeight w:hRule="exact" w:val="1416"/>
          <w:jc w:val="center"/>
        </w:trPr>
        <w:tc>
          <w:tcPr>
            <w:tcW w:w="4692" w:type="dxa"/>
            <w:shd w:val="clear" w:color="auto" w:fill="FFFFFF"/>
          </w:tcPr>
          <w:p w:rsidR="00BC23A1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 w:rsidRPr="0070464E">
              <w:rPr>
                <w:rStyle w:val="24"/>
              </w:rPr>
              <w:t>Заместитель мэра по социально-культурным вопросам</w:t>
            </w:r>
            <w:r w:rsidR="00675275">
              <w:rPr>
                <w:rStyle w:val="24"/>
              </w:rPr>
              <w:t xml:space="preserve">, </w:t>
            </w:r>
            <w:r>
              <w:rPr>
                <w:rStyle w:val="24"/>
              </w:rPr>
              <w:t xml:space="preserve">заместитель </w:t>
            </w:r>
            <w:r w:rsidR="00675275">
              <w:rPr>
                <w:rStyle w:val="24"/>
              </w:rPr>
              <w:t>председател</w:t>
            </w:r>
            <w:r>
              <w:rPr>
                <w:rStyle w:val="24"/>
              </w:rPr>
              <w:t>я</w:t>
            </w:r>
            <w:r w:rsidR="00675275">
              <w:rPr>
                <w:rStyle w:val="24"/>
              </w:rPr>
              <w:t xml:space="preserve"> АНК</w:t>
            </w:r>
          </w:p>
          <w:p w:rsidR="00BC23A1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489" w:type="dxa"/>
            <w:shd w:val="clear" w:color="auto" w:fill="FFFFFF"/>
          </w:tcPr>
          <w:p w:rsidR="000D7616" w:rsidRDefault="00C91B20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</w:t>
            </w:r>
            <w:r w:rsidR="007D65A4">
              <w:rPr>
                <w:rStyle w:val="24"/>
              </w:rPr>
              <w:t xml:space="preserve"> </w:t>
            </w:r>
            <w:r w:rsidR="000D7616">
              <w:rPr>
                <w:rStyle w:val="24"/>
              </w:rPr>
              <w:t xml:space="preserve">      </w:t>
            </w:r>
          </w:p>
          <w:p w:rsidR="000D7616" w:rsidRDefault="000D7616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0D7616" w:rsidRDefault="000D7616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0D7616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     </w:t>
            </w:r>
            <w:r w:rsidR="0070464E">
              <w:rPr>
                <w:rStyle w:val="24"/>
              </w:rPr>
              <w:t>Ю.С. Полханова</w:t>
            </w:r>
          </w:p>
        </w:tc>
      </w:tr>
      <w:tr w:rsidR="00BC23A1" w:rsidTr="008631AB">
        <w:trPr>
          <w:trHeight w:hRule="exact" w:val="1397"/>
          <w:jc w:val="center"/>
        </w:trPr>
        <w:tc>
          <w:tcPr>
            <w:tcW w:w="4692" w:type="dxa"/>
            <w:shd w:val="clear" w:color="auto" w:fill="FFFFFF"/>
            <w:vAlign w:val="center"/>
          </w:tcPr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489" w:type="dxa"/>
            <w:shd w:val="clear" w:color="auto" w:fill="FFFFFF"/>
          </w:tcPr>
          <w:p w:rsidR="00B964FB" w:rsidRDefault="00B964FB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964FB" w:rsidRDefault="00B964FB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BC23A1" w:rsidRDefault="001E7318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4"/>
              </w:rPr>
              <w:t xml:space="preserve">         </w:t>
            </w:r>
            <w:r w:rsidR="000D7616">
              <w:rPr>
                <w:rStyle w:val="24"/>
              </w:rPr>
              <w:t xml:space="preserve">    </w:t>
            </w:r>
            <w:r>
              <w:rPr>
                <w:rStyle w:val="24"/>
              </w:rPr>
              <w:t xml:space="preserve"> </w:t>
            </w:r>
            <w:r w:rsidR="00C91B20">
              <w:rPr>
                <w:rStyle w:val="24"/>
              </w:rPr>
              <w:t xml:space="preserve"> </w:t>
            </w:r>
            <w:r w:rsidR="001C7FB4">
              <w:rPr>
                <w:rStyle w:val="24"/>
              </w:rPr>
              <w:t>С.С. Бурков</w:t>
            </w:r>
          </w:p>
        </w:tc>
      </w:tr>
      <w:tr w:rsidR="00BC23A1" w:rsidTr="008631AB">
        <w:trPr>
          <w:trHeight w:hRule="exact" w:val="3025"/>
          <w:jc w:val="center"/>
        </w:trPr>
        <w:tc>
          <w:tcPr>
            <w:tcW w:w="4692" w:type="dxa"/>
            <w:shd w:val="clear" w:color="auto" w:fill="FFFFFF"/>
            <w:vAlign w:val="center"/>
          </w:tcPr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line="310" w:lineRule="exact"/>
              <w:jc w:val="both"/>
            </w:pPr>
            <w:r>
              <w:rPr>
                <w:rStyle w:val="24"/>
              </w:rPr>
              <w:t>Присутствовали: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675275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4"/>
              </w:rPr>
              <w:t>комиссии</w:t>
            </w: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Начальник ОП (дислокация пгт.Жигалово) МО МВД России «Качугский» </w:t>
            </w:r>
          </w:p>
          <w:p w:rsidR="00BC23A1" w:rsidRDefault="00BC23A1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before="320" w:after="0" w:line="322" w:lineRule="exact"/>
              <w:jc w:val="left"/>
            </w:pPr>
          </w:p>
        </w:tc>
        <w:tc>
          <w:tcPr>
            <w:tcW w:w="4489" w:type="dxa"/>
            <w:shd w:val="clear" w:color="auto" w:fill="FFFFFF"/>
            <w:vAlign w:val="center"/>
          </w:tcPr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</w:p>
          <w:p w:rsidR="00BC23A1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t xml:space="preserve">              </w:t>
            </w:r>
            <w:r w:rsidR="000D7616">
              <w:t xml:space="preserve">  </w:t>
            </w:r>
            <w:r>
              <w:t xml:space="preserve">  </w:t>
            </w:r>
            <w:r>
              <w:rPr>
                <w:rStyle w:val="24"/>
              </w:rPr>
              <w:t>Н.К. Аксаментов</w:t>
            </w:r>
          </w:p>
        </w:tc>
      </w:tr>
      <w:tr w:rsidR="00BC23A1" w:rsidTr="008631AB">
        <w:trPr>
          <w:trHeight w:hRule="exact" w:val="1389"/>
          <w:jc w:val="center"/>
        </w:trPr>
        <w:tc>
          <w:tcPr>
            <w:tcW w:w="4692" w:type="dxa"/>
            <w:shd w:val="clear" w:color="auto" w:fill="FFFFFF"/>
          </w:tcPr>
          <w:p w:rsidR="001C7FB4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З</w:t>
            </w:r>
            <w:r w:rsidRPr="0070464E">
              <w:t>аведующий сектором по охране окружающей среды, экологии и вопросам сельского хозяйства</w:t>
            </w:r>
          </w:p>
        </w:tc>
        <w:tc>
          <w:tcPr>
            <w:tcW w:w="4489" w:type="dxa"/>
            <w:shd w:val="clear" w:color="auto" w:fill="FFFFFF"/>
          </w:tcPr>
          <w:p w:rsidR="00BC23A1" w:rsidRDefault="00BC23A1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1C7FB4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1C7FB4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 w:hanging="340"/>
            </w:pPr>
            <w:r>
              <w:rPr>
                <w:rStyle w:val="21"/>
              </w:rPr>
              <w:t xml:space="preserve">  </w:t>
            </w:r>
            <w:r w:rsidR="000D7616">
              <w:rPr>
                <w:rStyle w:val="21"/>
              </w:rPr>
              <w:t xml:space="preserve">  </w:t>
            </w:r>
            <w:r>
              <w:rPr>
                <w:rStyle w:val="21"/>
              </w:rPr>
              <w:t xml:space="preserve"> И.М. Константинов</w:t>
            </w:r>
          </w:p>
        </w:tc>
      </w:tr>
      <w:tr w:rsidR="0070464E" w:rsidTr="008631AB">
        <w:trPr>
          <w:trHeight w:hRule="exact" w:val="1381"/>
          <w:jc w:val="center"/>
        </w:trPr>
        <w:tc>
          <w:tcPr>
            <w:tcW w:w="4692" w:type="dxa"/>
            <w:shd w:val="clear" w:color="auto" w:fill="FFFFFF"/>
          </w:tcPr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И</w:t>
            </w:r>
            <w:r w:rsidRPr="0070464E">
              <w:t>сполнитель региональной системы профилактики наркомании и токсикомании</w:t>
            </w:r>
          </w:p>
        </w:tc>
        <w:tc>
          <w:tcPr>
            <w:tcW w:w="4489" w:type="dxa"/>
            <w:shd w:val="clear" w:color="auto" w:fill="FFFFFF"/>
          </w:tcPr>
          <w:p w:rsidR="0070464E" w:rsidRPr="0070464E" w:rsidRDefault="0070464E" w:rsidP="008631AB">
            <w:pPr>
              <w:framePr w:w="9091" w:h="9661" w:hRule="exact" w:wrap="notBeside" w:vAnchor="text" w:hAnchor="text" w:xAlign="center" w:y="1"/>
              <w:rPr>
                <w:rStyle w:val="24"/>
                <w:rFonts w:eastAsia="Courier New"/>
              </w:rPr>
            </w:pP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10" w:lineRule="exact"/>
              <w:ind w:left="34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    </w:t>
            </w:r>
            <w:r w:rsidRPr="0070464E">
              <w:rPr>
                <w:rStyle w:val="24"/>
              </w:rPr>
              <w:t xml:space="preserve"> </w:t>
            </w:r>
            <w:r w:rsidR="00B773C7">
              <w:rPr>
                <w:rStyle w:val="24"/>
              </w:rPr>
              <w:t>Т.О. Бушманова</w:t>
            </w:r>
            <w:r w:rsidRPr="0070464E">
              <w:rPr>
                <w:rStyle w:val="24"/>
              </w:rPr>
              <w:t xml:space="preserve"> </w:t>
            </w:r>
          </w:p>
        </w:tc>
      </w:tr>
      <w:tr w:rsidR="0070464E" w:rsidTr="008631AB">
        <w:trPr>
          <w:trHeight w:hRule="exact" w:val="1108"/>
          <w:jc w:val="center"/>
        </w:trPr>
        <w:tc>
          <w:tcPr>
            <w:tcW w:w="4692" w:type="dxa"/>
            <w:shd w:val="clear" w:color="auto" w:fill="FFFFFF"/>
          </w:tcPr>
          <w:p w:rsidR="0070464E" w:rsidRDefault="0070464E" w:rsidP="008631AB">
            <w:pPr>
              <w:pStyle w:val="1"/>
              <w:framePr w:w="9091" w:h="9661" w:hRule="exact" w:wrap="notBeside" w:vAnchor="text" w:hAnchor="text" w:xAlign="center" w:y="1"/>
              <w:tabs>
                <w:tab w:val="left" w:pos="3405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Ответственный секретарь</w:t>
            </w:r>
          </w:p>
          <w:p w:rsidR="0070464E" w:rsidRDefault="0070464E" w:rsidP="008631AB">
            <w:pPr>
              <w:pStyle w:val="20"/>
              <w:framePr w:w="9091" w:h="9661" w:hRule="exact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КДН И ЗП </w:t>
            </w:r>
            <w:r w:rsidR="00133747">
              <w:rPr>
                <w:rStyle w:val="21"/>
              </w:rPr>
              <w:t xml:space="preserve">в </w:t>
            </w:r>
            <w:r>
              <w:rPr>
                <w:rStyle w:val="21"/>
              </w:rPr>
              <w:t>Жигаловско</w:t>
            </w:r>
            <w:r w:rsidR="00133747">
              <w:rPr>
                <w:rStyle w:val="21"/>
              </w:rPr>
              <w:t>м</w:t>
            </w:r>
            <w:r>
              <w:rPr>
                <w:rStyle w:val="21"/>
              </w:rPr>
              <w:t xml:space="preserve"> район</w:t>
            </w:r>
            <w:r w:rsidR="00133747">
              <w:rPr>
                <w:rStyle w:val="21"/>
              </w:rPr>
              <w:t>е</w:t>
            </w:r>
          </w:p>
        </w:tc>
        <w:tc>
          <w:tcPr>
            <w:tcW w:w="4489" w:type="dxa"/>
            <w:shd w:val="clear" w:color="auto" w:fill="FFFFFF"/>
          </w:tcPr>
          <w:p w:rsidR="0070464E" w:rsidRDefault="0070464E" w:rsidP="008631AB">
            <w:pPr>
              <w:framePr w:w="9091" w:h="9661" w:hRule="exact" w:wrap="notBeside" w:vAnchor="text" w:hAnchor="text" w:xAlign="center" w:y="1"/>
              <w:rPr>
                <w:rStyle w:val="21"/>
                <w:rFonts w:eastAsia="Courier New"/>
              </w:rPr>
            </w:pPr>
          </w:p>
          <w:p w:rsidR="0070464E" w:rsidRPr="0070464E" w:rsidRDefault="0070464E" w:rsidP="008631AB">
            <w:pPr>
              <w:framePr w:w="9091" w:h="9661" w:hRule="exact" w:wrap="notBeside" w:vAnchor="text" w:hAnchor="text" w:xAlign="center" w:y="1"/>
              <w:rPr>
                <w:rStyle w:val="24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                </w:t>
            </w:r>
            <w:r w:rsidR="000D7616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Е.Н. Чувашова</w:t>
            </w:r>
          </w:p>
        </w:tc>
      </w:tr>
    </w:tbl>
    <w:p w:rsidR="00BC23A1" w:rsidRDefault="00BC23A1" w:rsidP="008631AB">
      <w:pPr>
        <w:framePr w:w="9091" w:h="9661" w:hRule="exact" w:wrap="notBeside" w:vAnchor="text" w:hAnchor="text" w:xAlign="center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И.о. Заведующей МУП «Аптека №12»                 А.Н. Деревягина</w:t>
      </w: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Врач психиатр – нарколог ОГБУЗ</w:t>
      </w:r>
    </w:p>
    <w:p w:rsidR="00C91B20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«Жигаловская РБ»</w:t>
      </w:r>
      <w:r>
        <w:rPr>
          <w:rStyle w:val="21"/>
        </w:rPr>
        <w:tab/>
      </w:r>
      <w:r>
        <w:rPr>
          <w:rStyle w:val="21"/>
        </w:rPr>
        <w:tab/>
        <w:t>Цыденова А.Э.</w:t>
      </w:r>
    </w:p>
    <w:p w:rsidR="00B773C7" w:rsidRDefault="00B773C7" w:rsidP="00B773C7">
      <w:pPr>
        <w:pStyle w:val="20"/>
        <w:shd w:val="clear" w:color="auto" w:fill="auto"/>
        <w:tabs>
          <w:tab w:val="center" w:pos="4773"/>
          <w:tab w:val="left" w:pos="6165"/>
        </w:tabs>
        <w:spacing w:after="0" w:line="310" w:lineRule="exact"/>
        <w:ind w:left="284"/>
        <w:jc w:val="both"/>
        <w:rPr>
          <w:rStyle w:val="21"/>
        </w:rPr>
      </w:pPr>
    </w:p>
    <w:p w:rsidR="00B773C7" w:rsidRDefault="00B773C7" w:rsidP="00B773C7">
      <w:pPr>
        <w:pStyle w:val="20"/>
        <w:shd w:val="clear" w:color="auto" w:fill="auto"/>
        <w:tabs>
          <w:tab w:val="left" w:pos="6165"/>
        </w:tabs>
        <w:spacing w:after="0" w:line="310" w:lineRule="exact"/>
        <w:ind w:left="284"/>
        <w:jc w:val="both"/>
        <w:rPr>
          <w:rStyle w:val="21"/>
        </w:rPr>
      </w:pPr>
      <w:r>
        <w:rPr>
          <w:rStyle w:val="21"/>
        </w:rPr>
        <w:t>Директор</w:t>
      </w:r>
      <w:r w:rsidRPr="00B773C7">
        <w:rPr>
          <w:rStyle w:val="21"/>
        </w:rPr>
        <w:t xml:space="preserve"> ОГКУ «УСЗН по </w:t>
      </w:r>
      <w:r>
        <w:rPr>
          <w:rStyle w:val="21"/>
        </w:rPr>
        <w:tab/>
      </w:r>
    </w:p>
    <w:p w:rsidR="00B773C7" w:rsidRDefault="00B773C7" w:rsidP="00B773C7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10" w:lineRule="exact"/>
        <w:ind w:left="284"/>
        <w:jc w:val="both"/>
        <w:rPr>
          <w:rStyle w:val="21"/>
        </w:rPr>
      </w:pPr>
      <w:r w:rsidRPr="00B773C7">
        <w:rPr>
          <w:rStyle w:val="21"/>
        </w:rPr>
        <w:t>Жигаловскому району»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 xml:space="preserve">       Белякова С.В. </w:t>
      </w:r>
    </w:p>
    <w:p w:rsidR="00B72938" w:rsidRDefault="00B72938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1"/>
        </w:rPr>
      </w:pPr>
    </w:p>
    <w:p w:rsidR="00133747" w:rsidRPr="00D23904" w:rsidRDefault="00D23904" w:rsidP="00D23904">
      <w:pPr>
        <w:pStyle w:val="a3"/>
        <w:widowControl/>
        <w:numPr>
          <w:ilvl w:val="0"/>
          <w:numId w:val="7"/>
        </w:numPr>
        <w:tabs>
          <w:tab w:val="left" w:pos="3405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hAnsi="Times New Roman"/>
          <w:b/>
          <w:sz w:val="28"/>
          <w:szCs w:val="28"/>
        </w:rPr>
        <w:lastRenderedPageBreak/>
        <w:t>Об итогах работы по своевременному выявлению и уничтожению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3747" w:rsidRPr="00D23904">
        <w:rPr>
          <w:rFonts w:ascii="Times New Roman" w:hAnsi="Times New Roman"/>
          <w:b/>
          <w:sz w:val="28"/>
          <w:szCs w:val="28"/>
        </w:rPr>
        <w:t>очагов произрастания наркосодержащих растений на территории МО «Жигаловский район».</w:t>
      </w:r>
    </w:p>
    <w:p w:rsidR="00133747" w:rsidRDefault="00133747" w:rsidP="00133747">
      <w:pPr>
        <w:widowControl/>
        <w:tabs>
          <w:tab w:val="left" w:pos="3405"/>
        </w:tabs>
        <w:spacing w:after="200" w:line="276" w:lineRule="auto"/>
        <w:ind w:left="1212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524C5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(Бурков С.С. – секретарь антинаркотической комиссии Жигаловского района)</w:t>
      </w:r>
    </w:p>
    <w:p w:rsidR="00B711A6" w:rsidRPr="00D23904" w:rsidRDefault="00B711A6" w:rsidP="00D23904">
      <w:pPr>
        <w:pStyle w:val="a3"/>
        <w:widowControl/>
        <w:numPr>
          <w:ilvl w:val="1"/>
          <w:numId w:val="7"/>
        </w:numPr>
        <w:tabs>
          <w:tab w:val="left" w:pos="3405"/>
        </w:tabs>
        <w:spacing w:line="276" w:lineRule="auto"/>
        <w:ind w:hanging="863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Принять информацию С.С. Буркова к сведению.</w:t>
      </w:r>
    </w:p>
    <w:p w:rsidR="00B711A6" w:rsidRPr="00BB2ACA" w:rsidRDefault="00B711A6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773C7">
        <w:rPr>
          <w:rFonts w:ascii="Times New Roman" w:hAnsi="Times New Roman" w:cs="Times New Roman"/>
          <w:sz w:val="28"/>
          <w:szCs w:val="28"/>
        </w:rPr>
        <w:t xml:space="preserve">На заседании антинаркотической комиссии в 2022 году, при планировании мероприятий по выявлению и уничтожению очагов дикорастущей конопли сроки проведения работ и предоставления отчетности определять периодом, благоприятным для роста конопли.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C7" w:rsidRDefault="00B773C7" w:rsidP="00B711A6">
      <w:pPr>
        <w:widowControl/>
        <w:tabs>
          <w:tab w:val="left" w:pos="3405"/>
        </w:tabs>
        <w:spacing w:line="276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B711A6" w:rsidRDefault="00B711A6" w:rsidP="00B711A6">
      <w:pPr>
        <w:widowControl/>
        <w:tabs>
          <w:tab w:val="left" w:pos="3405"/>
        </w:tabs>
        <w:spacing w:line="276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002E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</w:t>
      </w:r>
      <w:r w:rsidR="00B773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Постоянно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B711A6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 Секретарю антинаркотической комиссии Жигаловского района (С.С. Буркову)</w:t>
      </w:r>
      <w:r w:rsid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B711A6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1.3.1. П</w:t>
      </w:r>
      <w:r w:rsidR="00B711A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 </w:t>
      </w: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12.10.202</w:t>
      </w:r>
      <w:r w:rsidR="00B773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г.</w:t>
      </w:r>
    </w:p>
    <w:p w:rsidR="00D23904" w:rsidRDefault="00D23904" w:rsidP="00AB55F0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1.3.2. Подготовить благодарственные письма главам</w:t>
      </w:r>
      <w:r w:rsidR="008631A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Чиканского МО (Маслякова А.С.)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="008631A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Дальне-Закорского МО (Каминская В.Ю.),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8631A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Знаменского МО (Воробьева Л.Н.), Тимошинского МО (Замащикова Ю.Н.), Жигаловского МО (Лунев Д.А.)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 лучшую организацию работы по уничтожению очагов наркосодержащих растений.</w:t>
      </w:r>
    </w:p>
    <w:p w:rsidR="00775EB7" w:rsidRDefault="00775EB7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D2390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</w:t>
      </w:r>
      <w:r w:rsidR="00B773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.10.202</w:t>
      </w:r>
      <w:r w:rsidR="00B773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г.</w:t>
      </w:r>
    </w:p>
    <w:p w:rsidR="00A14508" w:rsidRDefault="00A14508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6233A" w:rsidRDefault="00E6233A" w:rsidP="00E6233A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6233A">
        <w:rPr>
          <w:b/>
          <w:sz w:val="28"/>
          <w:szCs w:val="28"/>
        </w:rPr>
        <w:t xml:space="preserve">Об эффективности реализации мероприятий муниципальной </w:t>
      </w:r>
      <w:r w:rsidR="008631AB">
        <w:rPr>
          <w:b/>
          <w:sz w:val="28"/>
          <w:szCs w:val="28"/>
        </w:rPr>
        <w:t>п</w:t>
      </w:r>
      <w:r w:rsidRPr="00E6233A">
        <w:rPr>
          <w:b/>
          <w:sz w:val="28"/>
          <w:szCs w:val="28"/>
        </w:rPr>
        <w:t>рограммы «Молодёжная политика Жигаловского района» на 2020-2026 годы в 2020 году.</w:t>
      </w:r>
    </w:p>
    <w:p w:rsidR="00E6233A" w:rsidRPr="00E6233A" w:rsidRDefault="008631AB" w:rsidP="00E6233A">
      <w:pPr>
        <w:pStyle w:val="1"/>
        <w:ind w:left="1212"/>
        <w:jc w:val="center"/>
        <w:rPr>
          <w:szCs w:val="28"/>
        </w:rPr>
      </w:pPr>
      <w:r>
        <w:rPr>
          <w:szCs w:val="28"/>
        </w:rPr>
        <w:t>(Бурков С.С. - н</w:t>
      </w:r>
      <w:r w:rsidR="00E6233A" w:rsidRPr="00E6233A">
        <w:rPr>
          <w:szCs w:val="28"/>
        </w:rPr>
        <w:t>ачальник Управления культуры, молодежной политики и спорта администрации МО «Жигаловский район)</w:t>
      </w:r>
    </w:p>
    <w:p w:rsidR="00E6233A" w:rsidRDefault="00E6233A" w:rsidP="00E6233A">
      <w:pPr>
        <w:pStyle w:val="1"/>
        <w:ind w:firstLine="709"/>
        <w:jc w:val="both"/>
        <w:rPr>
          <w:sz w:val="28"/>
          <w:szCs w:val="28"/>
        </w:rPr>
      </w:pPr>
    </w:p>
    <w:p w:rsidR="00E6233A" w:rsidRDefault="00E6233A" w:rsidP="00E6233A">
      <w:pPr>
        <w:pStyle w:val="1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8631AB">
        <w:rPr>
          <w:sz w:val="28"/>
          <w:szCs w:val="28"/>
        </w:rPr>
        <w:t>н</w:t>
      </w:r>
      <w:r w:rsidRPr="00E6233A">
        <w:rPr>
          <w:sz w:val="28"/>
          <w:szCs w:val="28"/>
        </w:rPr>
        <w:t>ачальник</w:t>
      </w:r>
      <w:r w:rsidR="008631AB">
        <w:rPr>
          <w:sz w:val="28"/>
          <w:szCs w:val="28"/>
        </w:rPr>
        <w:t>а</w:t>
      </w:r>
      <w:r w:rsidRPr="00E6233A">
        <w:rPr>
          <w:sz w:val="28"/>
          <w:szCs w:val="28"/>
        </w:rPr>
        <w:t xml:space="preserve"> Управления культуры, молодежной политики и спорта администрации МО «Жигаловский район</w:t>
      </w:r>
      <w:r>
        <w:rPr>
          <w:sz w:val="28"/>
          <w:szCs w:val="28"/>
        </w:rPr>
        <w:t xml:space="preserve"> (С.С. Бурков) к сведению, продолжить работу по реализации муниципальной программы.</w:t>
      </w:r>
    </w:p>
    <w:p w:rsidR="00E6233A" w:rsidRDefault="00E6233A" w:rsidP="00E6233A">
      <w:pPr>
        <w:pStyle w:val="1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6233A">
        <w:rPr>
          <w:sz w:val="28"/>
          <w:szCs w:val="28"/>
        </w:rPr>
        <w:t>Управлению культуры, молодежной политики и спорта администрации муниципального образования «Жигаловский район» (С.С. Бурков) предусмотреть увеличение финансировани</w:t>
      </w:r>
      <w:r w:rsidR="008631AB">
        <w:rPr>
          <w:sz w:val="28"/>
          <w:szCs w:val="28"/>
        </w:rPr>
        <w:t>я</w:t>
      </w:r>
      <w:r w:rsidRPr="00E6233A">
        <w:rPr>
          <w:sz w:val="28"/>
          <w:szCs w:val="28"/>
        </w:rPr>
        <w:t xml:space="preserve"> на мероприятие «Осуществление мероприятий, направленных на борьбу с произрастанием </w:t>
      </w:r>
      <w:r w:rsidRPr="00E6233A">
        <w:rPr>
          <w:sz w:val="28"/>
          <w:szCs w:val="28"/>
        </w:rPr>
        <w:lastRenderedPageBreak/>
        <w:t xml:space="preserve">дикорастущей конопли», реализуемое в рамках муниципальной подпрограммы </w:t>
      </w:r>
      <w:r w:rsidR="008631AB">
        <w:rPr>
          <w:sz w:val="28"/>
          <w:szCs w:val="28"/>
        </w:rPr>
        <w:t>«</w:t>
      </w:r>
      <w:r w:rsidRPr="00E6233A">
        <w:rPr>
          <w:sz w:val="28"/>
          <w:szCs w:val="28"/>
        </w:rPr>
        <w:t>Профилактика наркомании и других социально – негативных явлений среди детей и молодежи» на 2020 – 2026 годы.</w:t>
      </w:r>
    </w:p>
    <w:p w:rsidR="00E6233A" w:rsidRDefault="00E6233A" w:rsidP="00E6233A">
      <w:pPr>
        <w:pStyle w:val="a3"/>
        <w:rPr>
          <w:sz w:val="28"/>
          <w:szCs w:val="28"/>
        </w:rPr>
      </w:pPr>
    </w:p>
    <w:p w:rsidR="00E6233A" w:rsidRPr="00E6233A" w:rsidRDefault="00E6233A" w:rsidP="00E6233A">
      <w:pPr>
        <w:pStyle w:val="1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01.02.2022 г. </w:t>
      </w:r>
    </w:p>
    <w:p w:rsidR="00E6233A" w:rsidRDefault="00E6233A" w:rsidP="00627BCE">
      <w:pPr>
        <w:pStyle w:val="1"/>
        <w:rPr>
          <w:sz w:val="28"/>
          <w:szCs w:val="28"/>
        </w:rPr>
      </w:pPr>
    </w:p>
    <w:p w:rsidR="00B6039F" w:rsidRPr="00365040" w:rsidRDefault="008E38DC" w:rsidP="00E6233A">
      <w:pPr>
        <w:pStyle w:val="1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8E38DC">
        <w:rPr>
          <w:b/>
          <w:color w:val="000000"/>
          <w:sz w:val="28"/>
          <w:szCs w:val="28"/>
        </w:rPr>
        <w:t>Об итогах межведомственной оперативно-профилактической операции «Мак» на территории Жигаловского района.</w:t>
      </w:r>
    </w:p>
    <w:p w:rsidR="00D062DB" w:rsidRDefault="00D062DB" w:rsidP="0015260C">
      <w:pPr>
        <w:pStyle w:val="1"/>
        <w:ind w:left="720"/>
        <w:jc w:val="center"/>
        <w:rPr>
          <w:b/>
          <w:color w:val="000000"/>
          <w:sz w:val="22"/>
          <w:szCs w:val="22"/>
        </w:rPr>
      </w:pP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8E38DC" w:rsidRPr="008E38DC">
        <w:rPr>
          <w:szCs w:val="24"/>
        </w:rPr>
        <w:t>Н.К. Аксаментов</w:t>
      </w:r>
      <w:r w:rsidR="008E38DC">
        <w:rPr>
          <w:szCs w:val="24"/>
        </w:rPr>
        <w:t xml:space="preserve"> - </w:t>
      </w:r>
      <w:r w:rsidR="008631AB">
        <w:rPr>
          <w:szCs w:val="24"/>
        </w:rPr>
        <w:t>н</w:t>
      </w:r>
      <w:r w:rsidR="008E38DC" w:rsidRPr="008E38DC">
        <w:rPr>
          <w:szCs w:val="24"/>
        </w:rPr>
        <w:t>ачальник ОП (дислокация пгт. Жигалово) МО МВД России «Качугский</w:t>
      </w:r>
      <w:r w:rsidR="008E38DC">
        <w:rPr>
          <w:szCs w:val="24"/>
        </w:rPr>
        <w:t>)</w:t>
      </w:r>
      <w:r w:rsidR="008E38DC" w:rsidRPr="008E38DC">
        <w:rPr>
          <w:szCs w:val="24"/>
        </w:rPr>
        <w:t xml:space="preserve">  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E6233A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1"/>
        </w:rPr>
        <w:t>3</w:t>
      </w:r>
      <w:r w:rsidR="002E4CCD" w:rsidRPr="00AC3197">
        <w:rPr>
          <w:rStyle w:val="21"/>
        </w:rPr>
        <w:t>.1</w:t>
      </w:r>
      <w:r w:rsidR="0015260C" w:rsidRPr="00AC3197">
        <w:rPr>
          <w:rStyle w:val="21"/>
        </w:rPr>
        <w:t>.</w:t>
      </w:r>
      <w:r w:rsidR="007D65A4">
        <w:rPr>
          <w:rStyle w:val="21"/>
        </w:rPr>
        <w:t xml:space="preserve"> </w:t>
      </w:r>
      <w:r w:rsidR="006F4DA9" w:rsidRPr="00AC3197">
        <w:rPr>
          <w:rStyle w:val="21"/>
        </w:rPr>
        <w:t xml:space="preserve">Принять информацию </w:t>
      </w:r>
      <w:r w:rsidR="008631AB">
        <w:rPr>
          <w:rStyle w:val="21"/>
        </w:rPr>
        <w:t>н</w:t>
      </w:r>
      <w:r w:rsidR="008E38DC" w:rsidRPr="008E38DC">
        <w:rPr>
          <w:rStyle w:val="21"/>
        </w:rPr>
        <w:t>ачальник</w:t>
      </w:r>
      <w:r w:rsidR="008E38DC">
        <w:rPr>
          <w:rStyle w:val="21"/>
        </w:rPr>
        <w:t>а</w:t>
      </w:r>
      <w:r w:rsidR="008E38DC" w:rsidRPr="008E38DC">
        <w:rPr>
          <w:rStyle w:val="21"/>
        </w:rPr>
        <w:t xml:space="preserve"> ОП (дислокация пгт. Жигалово) МО МВД России «Качугский</w:t>
      </w:r>
      <w:r w:rsidR="008E38DC">
        <w:rPr>
          <w:rStyle w:val="21"/>
        </w:rPr>
        <w:t xml:space="preserve"> (</w:t>
      </w:r>
      <w:r w:rsidR="008E38DC" w:rsidRPr="008E38DC">
        <w:rPr>
          <w:rStyle w:val="21"/>
        </w:rPr>
        <w:t>Н.К. Аксаментов</w:t>
      </w:r>
      <w:r w:rsidR="008E38DC">
        <w:rPr>
          <w:rStyle w:val="21"/>
        </w:rPr>
        <w:t>) к сведению</w:t>
      </w:r>
      <w:r w:rsidR="005D4302">
        <w:rPr>
          <w:color w:val="262C2F"/>
        </w:rPr>
        <w:t xml:space="preserve">, продолжить работу в данном направлении. </w:t>
      </w:r>
    </w:p>
    <w:p w:rsidR="00FD422D" w:rsidRDefault="00E6233A" w:rsidP="00AB55F0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D8189B" w:rsidRPr="00FB5BBE">
        <w:rPr>
          <w:rStyle w:val="21"/>
        </w:rPr>
        <w:t xml:space="preserve">.2. </w:t>
      </w:r>
      <w:r w:rsidR="005D4302" w:rsidRPr="005D4302">
        <w:rPr>
          <w:rStyle w:val="21"/>
        </w:rPr>
        <w:t>ОП (дислокация пгт. Жигалово) МО МВД России «Качугский (Н.К. Аксаментов)</w:t>
      </w:r>
      <w:r w:rsidR="005D4302">
        <w:rPr>
          <w:rStyle w:val="21"/>
        </w:rPr>
        <w:t xml:space="preserve"> </w:t>
      </w:r>
      <w:r w:rsidR="00F936D4">
        <w:rPr>
          <w:rStyle w:val="21"/>
        </w:rPr>
        <w:t xml:space="preserve">усилить работу по вынесению предписаний физическим лицам, на земельных участках которых произрастают наркосодержащие растения и привлечению их к административной ответственности за неисполнение предписаний. </w:t>
      </w:r>
    </w:p>
    <w:p w:rsidR="00F936D4" w:rsidRDefault="00F936D4" w:rsidP="00FD422D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</w:p>
    <w:p w:rsidR="00F936D4" w:rsidRDefault="00D8189B" w:rsidP="00627BCE">
      <w:pPr>
        <w:pStyle w:val="20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F936D4">
        <w:rPr>
          <w:rStyle w:val="21"/>
        </w:rPr>
        <w:t xml:space="preserve">Постоянно. </w:t>
      </w:r>
    </w:p>
    <w:p w:rsidR="00F936D4" w:rsidRDefault="00E6233A" w:rsidP="00E6233A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F936D4">
        <w:rPr>
          <w:rStyle w:val="21"/>
        </w:rPr>
        <w:t xml:space="preserve">.3. </w:t>
      </w:r>
      <w:r w:rsidR="00F936D4" w:rsidRPr="00F936D4">
        <w:rPr>
          <w:rStyle w:val="21"/>
        </w:rPr>
        <w:t>ОП (дислокация пгт. Жигалово) МО МВД России «Качугский (Н.К. Аксаментов)</w:t>
      </w:r>
      <w:r w:rsidR="00F936D4">
        <w:rPr>
          <w:rStyle w:val="21"/>
        </w:rPr>
        <w:t xml:space="preserve"> провести сверку с врачом психиатром – наркологом ОГБУЗ «Жигаловская РБ» (Цыденова А.Э.) </w:t>
      </w:r>
      <w:r>
        <w:rPr>
          <w:rStyle w:val="21"/>
        </w:rPr>
        <w:t xml:space="preserve">о количестве лиц, состоящих на учете за употребление наркотических веществ. </w:t>
      </w:r>
    </w:p>
    <w:p w:rsidR="00E6233A" w:rsidRDefault="00E6233A" w:rsidP="00E6233A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E6233A" w:rsidRPr="00F936D4" w:rsidRDefault="00E6233A" w:rsidP="00E6233A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15.10.2021 г. </w:t>
      </w:r>
    </w:p>
    <w:p w:rsidR="00A26DE6" w:rsidRDefault="00A26DE6" w:rsidP="005D4302">
      <w:pPr>
        <w:pStyle w:val="1"/>
        <w:ind w:left="1134" w:hanging="425"/>
        <w:jc w:val="center"/>
        <w:rPr>
          <w:rStyle w:val="21"/>
          <w:b/>
        </w:rPr>
      </w:pPr>
    </w:p>
    <w:p w:rsidR="005D4302" w:rsidRDefault="00E6233A" w:rsidP="00627BCE">
      <w:pPr>
        <w:pStyle w:val="1"/>
        <w:numPr>
          <w:ilvl w:val="0"/>
          <w:numId w:val="7"/>
        </w:numPr>
        <w:jc w:val="center"/>
        <w:rPr>
          <w:b/>
          <w:sz w:val="28"/>
        </w:rPr>
      </w:pPr>
      <w:r w:rsidRPr="00E6233A">
        <w:rPr>
          <w:b/>
          <w:sz w:val="28"/>
        </w:rPr>
        <w:t>О деятельности регионального исполнителя системы профилактики наркомании и других социально – негативных явлений</w:t>
      </w:r>
    </w:p>
    <w:p w:rsidR="005D4302" w:rsidRDefault="00627BCE" w:rsidP="00627BCE">
      <w:pPr>
        <w:pStyle w:val="1"/>
        <w:ind w:left="1212"/>
        <w:jc w:val="center"/>
      </w:pPr>
      <w:r w:rsidRPr="00627BCE">
        <w:t>(</w:t>
      </w:r>
      <w:r>
        <w:t xml:space="preserve">Т.О. Бушманова - </w:t>
      </w:r>
      <w:r w:rsidR="008631AB">
        <w:t>р</w:t>
      </w:r>
      <w:r w:rsidRPr="00627BCE">
        <w:t>егиональный исполнитель системы профилактики наркомании и других</w:t>
      </w:r>
      <w:r>
        <w:t xml:space="preserve"> социально – негативных явлений)</w:t>
      </w:r>
    </w:p>
    <w:p w:rsidR="00627BCE" w:rsidRPr="007D65A4" w:rsidRDefault="00627BCE" w:rsidP="00627BCE">
      <w:pPr>
        <w:pStyle w:val="1"/>
        <w:ind w:left="1212"/>
        <w:jc w:val="center"/>
      </w:pPr>
    </w:p>
    <w:p w:rsidR="00555747" w:rsidRDefault="002E4CCD" w:rsidP="00AB55F0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4.1</w:t>
      </w:r>
      <w:r w:rsidR="003C785D">
        <w:rPr>
          <w:rStyle w:val="21"/>
        </w:rPr>
        <w:t>.</w:t>
      </w:r>
      <w:r w:rsidR="007D65A4">
        <w:rPr>
          <w:rStyle w:val="21"/>
        </w:rPr>
        <w:t xml:space="preserve"> </w:t>
      </w:r>
      <w:r w:rsidR="00D062DB">
        <w:rPr>
          <w:rStyle w:val="21"/>
        </w:rPr>
        <w:t xml:space="preserve">Принять информацию </w:t>
      </w:r>
      <w:r w:rsidR="00627BCE">
        <w:rPr>
          <w:rStyle w:val="21"/>
        </w:rPr>
        <w:t>р</w:t>
      </w:r>
      <w:r w:rsidR="00627BCE" w:rsidRPr="00627BCE">
        <w:rPr>
          <w:rStyle w:val="21"/>
        </w:rPr>
        <w:t>егиональн</w:t>
      </w:r>
      <w:r w:rsidR="00627BCE">
        <w:rPr>
          <w:rStyle w:val="21"/>
        </w:rPr>
        <w:t>ого</w:t>
      </w:r>
      <w:r w:rsidR="00627BCE" w:rsidRPr="00627BCE">
        <w:rPr>
          <w:rStyle w:val="21"/>
        </w:rPr>
        <w:t xml:space="preserve"> исполнител</w:t>
      </w:r>
      <w:r w:rsidR="00627BCE">
        <w:rPr>
          <w:rStyle w:val="21"/>
        </w:rPr>
        <w:t>я</w:t>
      </w:r>
      <w:r w:rsidR="00627BCE" w:rsidRPr="00627BCE">
        <w:rPr>
          <w:rStyle w:val="21"/>
        </w:rPr>
        <w:t xml:space="preserve"> системы профилактики наркомании и других социально – негативных явлений</w:t>
      </w:r>
      <w:r w:rsidR="00627BCE">
        <w:rPr>
          <w:rStyle w:val="21"/>
        </w:rPr>
        <w:t xml:space="preserve"> (Т.О. Бушманова)</w:t>
      </w:r>
      <w:r w:rsidR="00627BCE" w:rsidRPr="00627BCE">
        <w:rPr>
          <w:rStyle w:val="21"/>
        </w:rPr>
        <w:t xml:space="preserve"> </w:t>
      </w:r>
      <w:r w:rsidR="00FE27AA">
        <w:rPr>
          <w:rStyle w:val="21"/>
        </w:rPr>
        <w:t>к сведению, продолжить работу в данном направлении</w:t>
      </w:r>
      <w:r w:rsidR="00555747" w:rsidRPr="00D062DB">
        <w:rPr>
          <w:rStyle w:val="21"/>
        </w:rPr>
        <w:t xml:space="preserve">. </w:t>
      </w:r>
    </w:p>
    <w:p w:rsidR="00627BCE" w:rsidRDefault="00627BCE" w:rsidP="00627BCE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4.2. </w:t>
      </w:r>
      <w:r w:rsidRPr="00627BCE">
        <w:rPr>
          <w:color w:val="262C2F"/>
        </w:rPr>
        <w:t>Региональн</w:t>
      </w:r>
      <w:r>
        <w:rPr>
          <w:color w:val="262C2F"/>
        </w:rPr>
        <w:t>ому</w:t>
      </w:r>
      <w:r w:rsidRPr="00627BCE">
        <w:rPr>
          <w:color w:val="262C2F"/>
        </w:rPr>
        <w:t xml:space="preserve"> исполнител</w:t>
      </w:r>
      <w:r>
        <w:rPr>
          <w:color w:val="262C2F"/>
        </w:rPr>
        <w:t>ю</w:t>
      </w:r>
      <w:r w:rsidRPr="00627BCE">
        <w:rPr>
          <w:color w:val="262C2F"/>
        </w:rPr>
        <w:t xml:space="preserve"> системы профилактики наркомании и других социально – негативных явлений</w:t>
      </w:r>
      <w:r>
        <w:rPr>
          <w:color w:val="262C2F"/>
        </w:rPr>
        <w:t xml:space="preserve"> (</w:t>
      </w:r>
      <w:r w:rsidRPr="00627BCE">
        <w:rPr>
          <w:color w:val="262C2F"/>
        </w:rPr>
        <w:t>Т.О. Бушманова</w:t>
      </w:r>
      <w:r>
        <w:rPr>
          <w:color w:val="262C2F"/>
        </w:rPr>
        <w:t xml:space="preserve">), совместно с Управлением культуры, молодежной политики и спорта администрации МО «Жигаловский район» (С.С. Бурков) предусмотреть проведение мероприятий с категорией населения в возрасте 18 – 35 лет. План мероприятий направить </w:t>
      </w:r>
      <w:r>
        <w:rPr>
          <w:color w:val="262C2F"/>
        </w:rPr>
        <w:lastRenderedPageBreak/>
        <w:t xml:space="preserve">заместителю председателя антинаркотической комиссии (Ю. С. Полханова). </w:t>
      </w:r>
    </w:p>
    <w:p w:rsidR="00627BCE" w:rsidRDefault="00627BCE" w:rsidP="00627BCE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</w:p>
    <w:p w:rsidR="00627BCE" w:rsidRPr="00627BCE" w:rsidRDefault="00627BCE" w:rsidP="00627BCE">
      <w:pPr>
        <w:pStyle w:val="20"/>
        <w:shd w:val="clear" w:color="auto" w:fill="auto"/>
        <w:tabs>
          <w:tab w:val="left" w:pos="1202"/>
        </w:tabs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 xml:space="preserve">Срок: 15.10.2021 г.  </w:t>
      </w:r>
    </w:p>
    <w:p w:rsidR="00775EB7" w:rsidRDefault="00775EB7" w:rsidP="00FE27AA">
      <w:pPr>
        <w:pStyle w:val="20"/>
        <w:shd w:val="clear" w:color="auto" w:fill="auto"/>
        <w:spacing w:after="0" w:line="360" w:lineRule="auto"/>
        <w:ind w:firstLine="709"/>
        <w:rPr>
          <w:rStyle w:val="21"/>
          <w:b/>
        </w:rPr>
      </w:pPr>
    </w:p>
    <w:p w:rsidR="00FE27AA" w:rsidRDefault="00FE27AA" w:rsidP="00627BCE">
      <w:pPr>
        <w:pStyle w:val="20"/>
        <w:shd w:val="clear" w:color="auto" w:fill="auto"/>
        <w:spacing w:after="0" w:line="276" w:lineRule="auto"/>
        <w:ind w:firstLine="709"/>
        <w:rPr>
          <w:rStyle w:val="21"/>
          <w:b/>
        </w:rPr>
      </w:pPr>
      <w:r w:rsidRPr="00FE27AA">
        <w:rPr>
          <w:rStyle w:val="21"/>
          <w:b/>
        </w:rPr>
        <w:t>5</w:t>
      </w:r>
      <w:r w:rsidR="00627BCE">
        <w:rPr>
          <w:rStyle w:val="21"/>
          <w:b/>
        </w:rPr>
        <w:t xml:space="preserve">. </w:t>
      </w:r>
      <w:r w:rsidR="00627BCE" w:rsidRPr="00627BCE">
        <w:rPr>
          <w:rStyle w:val="21"/>
          <w:b/>
        </w:rPr>
        <w:t>Динамика развития наркоситуации в Жигаловском районе и меры по ее оздоровлению</w:t>
      </w:r>
    </w:p>
    <w:p w:rsidR="00FE27AA" w:rsidRPr="00FE27AA" w:rsidRDefault="00FE27AA" w:rsidP="00FE27AA">
      <w:pPr>
        <w:pStyle w:val="20"/>
        <w:shd w:val="clear" w:color="auto" w:fill="auto"/>
        <w:spacing w:after="0" w:line="360" w:lineRule="auto"/>
        <w:ind w:firstLine="709"/>
        <w:rPr>
          <w:rStyle w:val="21"/>
          <w:sz w:val="24"/>
        </w:rPr>
      </w:pPr>
      <w:r w:rsidRPr="00FE27AA">
        <w:rPr>
          <w:rStyle w:val="21"/>
          <w:sz w:val="24"/>
        </w:rPr>
        <w:t>(</w:t>
      </w:r>
      <w:r w:rsidR="00D24EED">
        <w:rPr>
          <w:rStyle w:val="21"/>
          <w:sz w:val="24"/>
        </w:rPr>
        <w:t xml:space="preserve">А.Э. </w:t>
      </w:r>
      <w:r w:rsidR="00627BCE">
        <w:rPr>
          <w:rStyle w:val="21"/>
          <w:sz w:val="24"/>
        </w:rPr>
        <w:t>Цыденова - в</w:t>
      </w:r>
      <w:r w:rsidR="00627BCE" w:rsidRPr="00627BCE">
        <w:rPr>
          <w:rStyle w:val="21"/>
          <w:sz w:val="24"/>
        </w:rPr>
        <w:t>рач психиатр - нарколог ОГБУЗ «Жигаловская РБ»</w:t>
      </w:r>
      <w:r w:rsidRPr="00FE27AA">
        <w:rPr>
          <w:rStyle w:val="21"/>
          <w:sz w:val="24"/>
        </w:rPr>
        <w:t xml:space="preserve">) </w:t>
      </w:r>
    </w:p>
    <w:p w:rsidR="00E77F7C" w:rsidRDefault="00FE27AA" w:rsidP="00D24EED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5.1. </w:t>
      </w:r>
      <w:r w:rsidR="00D24EED">
        <w:rPr>
          <w:rStyle w:val="21"/>
        </w:rPr>
        <w:t xml:space="preserve">Принять информацию </w:t>
      </w:r>
      <w:r w:rsidR="00D24EED" w:rsidRPr="00D24EED">
        <w:rPr>
          <w:rStyle w:val="21"/>
        </w:rPr>
        <w:t>врач</w:t>
      </w:r>
      <w:r w:rsidR="00D24EED">
        <w:rPr>
          <w:rStyle w:val="21"/>
        </w:rPr>
        <w:t>а</w:t>
      </w:r>
      <w:r w:rsidR="00D24EED" w:rsidRPr="00D24EED">
        <w:rPr>
          <w:rStyle w:val="21"/>
        </w:rPr>
        <w:t xml:space="preserve"> психиатр</w:t>
      </w:r>
      <w:r w:rsidR="00D24EED">
        <w:rPr>
          <w:rStyle w:val="21"/>
        </w:rPr>
        <w:t>а</w:t>
      </w:r>
      <w:r w:rsidR="00D24EED" w:rsidRPr="00D24EED">
        <w:rPr>
          <w:rStyle w:val="21"/>
        </w:rPr>
        <w:t xml:space="preserve"> - нарколог</w:t>
      </w:r>
      <w:r w:rsidR="00D24EED">
        <w:rPr>
          <w:rStyle w:val="21"/>
        </w:rPr>
        <w:t>а</w:t>
      </w:r>
      <w:r w:rsidR="00D24EED" w:rsidRPr="00D24EED">
        <w:rPr>
          <w:rStyle w:val="21"/>
        </w:rPr>
        <w:t xml:space="preserve"> ОГБУЗ «Жигаловская РБ»</w:t>
      </w:r>
      <w:r w:rsidR="00D24EED">
        <w:rPr>
          <w:rStyle w:val="21"/>
        </w:rPr>
        <w:t xml:space="preserve"> (</w:t>
      </w:r>
      <w:r w:rsidR="00D24EED" w:rsidRPr="00D24EED">
        <w:rPr>
          <w:rStyle w:val="21"/>
        </w:rPr>
        <w:t>Цыден</w:t>
      </w:r>
      <w:r w:rsidR="00D24EED">
        <w:rPr>
          <w:rStyle w:val="21"/>
        </w:rPr>
        <w:t>ова А.Э.) к сведению.</w:t>
      </w:r>
    </w:p>
    <w:p w:rsidR="005945EB" w:rsidRPr="00D24EED" w:rsidRDefault="00D24EED" w:rsidP="005945EB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5.2.  </w:t>
      </w:r>
      <w:r w:rsidR="005945EB" w:rsidRPr="005945EB">
        <w:rPr>
          <w:rStyle w:val="21"/>
        </w:rPr>
        <w:t>ОГБУЗ «Жигаловская РБ» (А.С. Тарасов) организовать работу по проведению медицинских осмотров обучающихся согласно Приказу Министерства здравоохранения Российской Федерации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AB55F0" w:rsidRDefault="00AB55F0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AB55F0" w:rsidRDefault="00AB55F0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  <w:r>
        <w:rPr>
          <w:rStyle w:val="21"/>
        </w:rPr>
        <w:t>Срок: 01.</w:t>
      </w:r>
      <w:r w:rsidR="005945EB">
        <w:rPr>
          <w:rStyle w:val="21"/>
        </w:rPr>
        <w:t>05</w:t>
      </w:r>
      <w:r>
        <w:rPr>
          <w:rStyle w:val="21"/>
        </w:rPr>
        <w:t>.202</w:t>
      </w:r>
      <w:r w:rsidR="005945EB">
        <w:rPr>
          <w:rStyle w:val="21"/>
        </w:rPr>
        <w:t>2</w:t>
      </w:r>
      <w:r>
        <w:rPr>
          <w:rStyle w:val="21"/>
        </w:rPr>
        <w:t xml:space="preserve"> г. </w:t>
      </w:r>
    </w:p>
    <w:p w:rsidR="005945EB" w:rsidRDefault="005945EB" w:rsidP="00E92C2B">
      <w:pPr>
        <w:pStyle w:val="20"/>
        <w:shd w:val="clear" w:color="auto" w:fill="auto"/>
        <w:spacing w:after="0" w:line="276" w:lineRule="auto"/>
        <w:ind w:firstLine="708"/>
        <w:jc w:val="both"/>
        <w:rPr>
          <w:rStyle w:val="21"/>
        </w:rPr>
      </w:pPr>
    </w:p>
    <w:p w:rsidR="00FE27AA" w:rsidRDefault="005945EB" w:rsidP="005945EB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5.3. В</w:t>
      </w:r>
      <w:r w:rsidRPr="005945EB">
        <w:rPr>
          <w:rStyle w:val="21"/>
        </w:rPr>
        <w:t>рач</w:t>
      </w:r>
      <w:r>
        <w:rPr>
          <w:rStyle w:val="21"/>
        </w:rPr>
        <w:t>у</w:t>
      </w:r>
      <w:r w:rsidRPr="005945EB">
        <w:rPr>
          <w:rStyle w:val="21"/>
        </w:rPr>
        <w:t xml:space="preserve"> психиатр</w:t>
      </w:r>
      <w:r>
        <w:rPr>
          <w:rStyle w:val="21"/>
        </w:rPr>
        <w:t>у</w:t>
      </w:r>
      <w:r w:rsidRPr="005945EB">
        <w:rPr>
          <w:rStyle w:val="21"/>
        </w:rPr>
        <w:t xml:space="preserve"> - нарколог</w:t>
      </w:r>
      <w:r>
        <w:rPr>
          <w:rStyle w:val="21"/>
        </w:rPr>
        <w:t>у</w:t>
      </w:r>
      <w:r w:rsidRPr="005945EB">
        <w:rPr>
          <w:rStyle w:val="21"/>
        </w:rPr>
        <w:t xml:space="preserve"> О</w:t>
      </w:r>
      <w:r>
        <w:rPr>
          <w:rStyle w:val="21"/>
        </w:rPr>
        <w:t>ГБУЗ «Жигаловская РБ» (Цыденова А.Э.) в случае неявки лиц, состоящих на учете за употребление наркотических средств,</w:t>
      </w:r>
      <w:r w:rsidR="00263856">
        <w:rPr>
          <w:rStyle w:val="21"/>
        </w:rPr>
        <w:t xml:space="preserve"> на консультацию к психиатру - наркологу,</w:t>
      </w:r>
      <w:r>
        <w:rPr>
          <w:rStyle w:val="21"/>
        </w:rPr>
        <w:t xml:space="preserve"> направлять информацию в </w:t>
      </w:r>
      <w:r w:rsidRPr="005945EB">
        <w:rPr>
          <w:rStyle w:val="21"/>
        </w:rPr>
        <w:t>ОП (дислокация пгт. Жигалово) МО МВД России «Качугский</w:t>
      </w:r>
      <w:r>
        <w:rPr>
          <w:rStyle w:val="21"/>
        </w:rPr>
        <w:t xml:space="preserve">» с </w:t>
      </w:r>
      <w:r w:rsidR="00263856">
        <w:rPr>
          <w:rStyle w:val="21"/>
        </w:rPr>
        <w:t xml:space="preserve">целью обеспечения их явки. </w:t>
      </w:r>
    </w:p>
    <w:p w:rsidR="00263856" w:rsidRDefault="00263856" w:rsidP="005945EB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</w:p>
    <w:p w:rsidR="00263856" w:rsidRDefault="00263856" w:rsidP="005945EB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Постоянно. </w:t>
      </w:r>
    </w:p>
    <w:p w:rsidR="005945EB" w:rsidRDefault="005945EB" w:rsidP="005945EB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</w:rPr>
      </w:pPr>
    </w:p>
    <w:p w:rsidR="008631AB" w:rsidRDefault="004650FF" w:rsidP="008631AB">
      <w:pPr>
        <w:pStyle w:val="20"/>
        <w:shd w:val="clear" w:color="auto" w:fill="auto"/>
        <w:tabs>
          <w:tab w:val="left" w:pos="4820"/>
        </w:tabs>
        <w:spacing w:after="0" w:line="322" w:lineRule="exact"/>
        <w:jc w:val="both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1008380</wp:posOffset>
                </wp:positionV>
                <wp:extent cx="1347470" cy="196850"/>
                <wp:effectExtent l="0" t="0" r="5080" b="12700"/>
                <wp:wrapSquare wrapText="lef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D5" w:rsidRDefault="00F24CD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Ю.С. Полханова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9.3pt;margin-top:79.4pt;width:106.1pt;height:15.5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wb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" filled="f" stroked="f">
                <v:textbox style="mso-fit-shape-to-text:t" inset="0,0,0,0">
                  <w:txbxContent>
                    <w:p w:rsidR="00F24CD5" w:rsidRDefault="00F24CD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Ю.С. Полханова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B55F0">
        <w:rPr>
          <w:rStyle w:val="21"/>
        </w:rPr>
        <w:t>Заместитель м</w:t>
      </w:r>
      <w:r w:rsidR="002C38C3">
        <w:rPr>
          <w:rStyle w:val="21"/>
        </w:rPr>
        <w:t>эр</w:t>
      </w:r>
      <w:r w:rsidR="008631AB">
        <w:rPr>
          <w:rStyle w:val="21"/>
        </w:rPr>
        <w:t>а по с</w:t>
      </w:r>
      <w:r w:rsidR="00AB55F0">
        <w:rPr>
          <w:rStyle w:val="21"/>
        </w:rPr>
        <w:t>оциально – культурным вопросам, заместитель</w:t>
      </w:r>
      <w:r w:rsidR="008631AB">
        <w:rPr>
          <w:rStyle w:val="21"/>
        </w:rPr>
        <w:t xml:space="preserve"> </w:t>
      </w:r>
      <w:r w:rsidR="00AB55F0">
        <w:rPr>
          <w:rStyle w:val="21"/>
        </w:rPr>
        <w:t>председателя</w:t>
      </w:r>
      <w:r w:rsidR="00675275">
        <w:rPr>
          <w:rStyle w:val="21"/>
        </w:rPr>
        <w:t xml:space="preserve"> АНК</w:t>
      </w:r>
      <w:r w:rsidR="002C38C3">
        <w:rPr>
          <w:rStyle w:val="21"/>
        </w:rPr>
        <w:t xml:space="preserve"> М</w:t>
      </w:r>
      <w:r w:rsidR="008631AB">
        <w:rPr>
          <w:rStyle w:val="21"/>
        </w:rPr>
        <w:t>О «Жигаловский район»</w:t>
      </w:r>
    </w:p>
    <w:p w:rsidR="008631AB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</w:p>
    <w:p w:rsidR="008631AB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</w:p>
    <w:p w:rsidR="008631AB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</w:p>
    <w:p w:rsidR="008631AB" w:rsidRDefault="00970159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bookmarkStart w:id="0" w:name="_GoBack"/>
      <w:bookmarkEnd w:id="0"/>
      <w:r>
        <w:rPr>
          <w:rStyle w:val="21"/>
        </w:rPr>
        <w:t>С</w:t>
      </w:r>
      <w:r w:rsidR="00675275">
        <w:rPr>
          <w:rStyle w:val="21"/>
        </w:rPr>
        <w:t xml:space="preserve">екретарь </w:t>
      </w:r>
    </w:p>
    <w:p w:rsidR="00970159" w:rsidRDefault="008631AB" w:rsidP="002C38C3">
      <w:pPr>
        <w:pStyle w:val="20"/>
        <w:shd w:val="clear" w:color="auto" w:fill="auto"/>
        <w:spacing w:after="0" w:line="322" w:lineRule="exact"/>
        <w:jc w:val="both"/>
        <w:rPr>
          <w:rStyle w:val="21"/>
        </w:rPr>
      </w:pPr>
      <w:r>
        <w:rPr>
          <w:rStyle w:val="21"/>
        </w:rPr>
        <w:t>а</w:t>
      </w:r>
      <w:r w:rsidR="00675275">
        <w:rPr>
          <w:rStyle w:val="21"/>
        </w:rPr>
        <w:t>нтинаркотической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комиссии</w:t>
      </w:r>
    </w:p>
    <w:p w:rsidR="002C38C3" w:rsidRDefault="004650FF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4563110</wp:posOffset>
                </wp:positionH>
                <wp:positionV relativeFrom="paragraph">
                  <wp:posOffset>357505</wp:posOffset>
                </wp:positionV>
                <wp:extent cx="1149985" cy="241300"/>
                <wp:effectExtent l="635" t="1270" r="1905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D5" w:rsidRDefault="00F24CD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  <w:p w:rsidR="00F24CD5" w:rsidRDefault="00F24CD5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9.3pt;margin-top:28.15pt;width:90.55pt;height:19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wO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" filled="f" stroked="f">
                <v:textbox inset="0,0,0,0">
                  <w:txbxContent>
                    <w:p w:rsidR="00F24CD5" w:rsidRDefault="00F24CD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  <w:p w:rsidR="00F24CD5" w:rsidRDefault="00F24CD5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МО «Жигаловский</w:t>
      </w:r>
      <w:r w:rsidR="00090279">
        <w:rPr>
          <w:rStyle w:val="21"/>
        </w:rPr>
        <w:t xml:space="preserve"> </w:t>
      </w:r>
      <w:r w:rsidR="002C38C3">
        <w:rPr>
          <w:rStyle w:val="21"/>
        </w:rPr>
        <w:t>р</w:t>
      </w:r>
      <w:r w:rsidR="00970159">
        <w:rPr>
          <w:rStyle w:val="21"/>
        </w:rPr>
        <w:t>а</w:t>
      </w:r>
      <w:r w:rsidR="0030117D">
        <w:rPr>
          <w:rStyle w:val="21"/>
        </w:rPr>
        <w:t>й</w:t>
      </w:r>
      <w:r w:rsidR="00970159">
        <w:rPr>
          <w:rStyle w:val="21"/>
        </w:rPr>
        <w:t xml:space="preserve">он» </w:t>
      </w:r>
      <w:r w:rsidR="00AB55F0">
        <w:rPr>
          <w:rStyle w:val="21"/>
        </w:rPr>
        <w:t xml:space="preserve">                                                 </w:t>
      </w:r>
    </w:p>
    <w:sectPr w:rsidR="002C38C3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16" w:rsidRDefault="00824116" w:rsidP="00BC23A1">
      <w:r>
        <w:separator/>
      </w:r>
    </w:p>
  </w:endnote>
  <w:endnote w:type="continuationSeparator" w:id="0">
    <w:p w:rsidR="00824116" w:rsidRDefault="00824116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16" w:rsidRDefault="00824116"/>
  </w:footnote>
  <w:footnote w:type="continuationSeparator" w:id="0">
    <w:p w:rsidR="00824116" w:rsidRDefault="00824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6FDC"/>
    <w:rsid w:val="00034155"/>
    <w:rsid w:val="00035614"/>
    <w:rsid w:val="000471D7"/>
    <w:rsid w:val="000549A4"/>
    <w:rsid w:val="00061B0D"/>
    <w:rsid w:val="00090279"/>
    <w:rsid w:val="000C733F"/>
    <w:rsid w:val="000D7616"/>
    <w:rsid w:val="001079D6"/>
    <w:rsid w:val="0012507D"/>
    <w:rsid w:val="00131678"/>
    <w:rsid w:val="00133747"/>
    <w:rsid w:val="00133FEB"/>
    <w:rsid w:val="00145CEC"/>
    <w:rsid w:val="0015260C"/>
    <w:rsid w:val="00153678"/>
    <w:rsid w:val="0016573D"/>
    <w:rsid w:val="001678BB"/>
    <w:rsid w:val="00170E16"/>
    <w:rsid w:val="00196E6E"/>
    <w:rsid w:val="001973E8"/>
    <w:rsid w:val="001A154D"/>
    <w:rsid w:val="001A2B3B"/>
    <w:rsid w:val="001A2C57"/>
    <w:rsid w:val="001B10D5"/>
    <w:rsid w:val="001C152C"/>
    <w:rsid w:val="001C7FB4"/>
    <w:rsid w:val="001E7318"/>
    <w:rsid w:val="001F47D5"/>
    <w:rsid w:val="0020557D"/>
    <w:rsid w:val="002547D2"/>
    <w:rsid w:val="00263856"/>
    <w:rsid w:val="00263DC1"/>
    <w:rsid w:val="002B3E44"/>
    <w:rsid w:val="002C38C3"/>
    <w:rsid w:val="002C45C5"/>
    <w:rsid w:val="002D20AC"/>
    <w:rsid w:val="002E4CCD"/>
    <w:rsid w:val="002E5030"/>
    <w:rsid w:val="0030117D"/>
    <w:rsid w:val="00312D44"/>
    <w:rsid w:val="00320E2F"/>
    <w:rsid w:val="003215D6"/>
    <w:rsid w:val="00323B9E"/>
    <w:rsid w:val="00324DF6"/>
    <w:rsid w:val="00330A54"/>
    <w:rsid w:val="00351193"/>
    <w:rsid w:val="00361559"/>
    <w:rsid w:val="00374640"/>
    <w:rsid w:val="003B3D24"/>
    <w:rsid w:val="003C133C"/>
    <w:rsid w:val="003C785D"/>
    <w:rsid w:val="003C7DEE"/>
    <w:rsid w:val="004650FF"/>
    <w:rsid w:val="00471CC3"/>
    <w:rsid w:val="00476674"/>
    <w:rsid w:val="00487B55"/>
    <w:rsid w:val="004B7A2D"/>
    <w:rsid w:val="004D2C24"/>
    <w:rsid w:val="00507810"/>
    <w:rsid w:val="00512659"/>
    <w:rsid w:val="0051793B"/>
    <w:rsid w:val="00540CE1"/>
    <w:rsid w:val="00547A39"/>
    <w:rsid w:val="00555747"/>
    <w:rsid w:val="005945EB"/>
    <w:rsid w:val="005A3347"/>
    <w:rsid w:val="005C175B"/>
    <w:rsid w:val="005C4594"/>
    <w:rsid w:val="005D4302"/>
    <w:rsid w:val="005D4CE9"/>
    <w:rsid w:val="005D507C"/>
    <w:rsid w:val="005D52CB"/>
    <w:rsid w:val="005E1A9E"/>
    <w:rsid w:val="005F2301"/>
    <w:rsid w:val="006217DC"/>
    <w:rsid w:val="00627BCE"/>
    <w:rsid w:val="00661004"/>
    <w:rsid w:val="00666815"/>
    <w:rsid w:val="00675275"/>
    <w:rsid w:val="00677BDB"/>
    <w:rsid w:val="00693B05"/>
    <w:rsid w:val="006E1D4B"/>
    <w:rsid w:val="006E5A16"/>
    <w:rsid w:val="006E66C2"/>
    <w:rsid w:val="006E6A04"/>
    <w:rsid w:val="006F4DA9"/>
    <w:rsid w:val="0070464E"/>
    <w:rsid w:val="00707FB5"/>
    <w:rsid w:val="00720146"/>
    <w:rsid w:val="00762CF7"/>
    <w:rsid w:val="00775EB7"/>
    <w:rsid w:val="007930B0"/>
    <w:rsid w:val="007D3BB1"/>
    <w:rsid w:val="007D65A4"/>
    <w:rsid w:val="007E3584"/>
    <w:rsid w:val="007E38C8"/>
    <w:rsid w:val="007F40E9"/>
    <w:rsid w:val="007F79CC"/>
    <w:rsid w:val="00817D88"/>
    <w:rsid w:val="00824116"/>
    <w:rsid w:val="008323D1"/>
    <w:rsid w:val="0083769D"/>
    <w:rsid w:val="00855BAF"/>
    <w:rsid w:val="00857103"/>
    <w:rsid w:val="008631AB"/>
    <w:rsid w:val="008B34A4"/>
    <w:rsid w:val="008C1606"/>
    <w:rsid w:val="008E38DC"/>
    <w:rsid w:val="008F3C8A"/>
    <w:rsid w:val="009071EF"/>
    <w:rsid w:val="0093415D"/>
    <w:rsid w:val="00964538"/>
    <w:rsid w:val="00970159"/>
    <w:rsid w:val="00985DD2"/>
    <w:rsid w:val="009C5BA7"/>
    <w:rsid w:val="009C6217"/>
    <w:rsid w:val="009D51C0"/>
    <w:rsid w:val="00A00B90"/>
    <w:rsid w:val="00A14508"/>
    <w:rsid w:val="00A26DE6"/>
    <w:rsid w:val="00A30D66"/>
    <w:rsid w:val="00A47374"/>
    <w:rsid w:val="00A77601"/>
    <w:rsid w:val="00AB55F0"/>
    <w:rsid w:val="00AC3197"/>
    <w:rsid w:val="00AC4667"/>
    <w:rsid w:val="00AF148D"/>
    <w:rsid w:val="00AF1A45"/>
    <w:rsid w:val="00B13276"/>
    <w:rsid w:val="00B40CE3"/>
    <w:rsid w:val="00B456DE"/>
    <w:rsid w:val="00B60362"/>
    <w:rsid w:val="00B6039F"/>
    <w:rsid w:val="00B60EAA"/>
    <w:rsid w:val="00B711A6"/>
    <w:rsid w:val="00B72938"/>
    <w:rsid w:val="00B773C7"/>
    <w:rsid w:val="00B964FB"/>
    <w:rsid w:val="00BC23A1"/>
    <w:rsid w:val="00BC69B2"/>
    <w:rsid w:val="00BF2D9A"/>
    <w:rsid w:val="00C15CB9"/>
    <w:rsid w:val="00C503E8"/>
    <w:rsid w:val="00C91B20"/>
    <w:rsid w:val="00CB6CBD"/>
    <w:rsid w:val="00D062DB"/>
    <w:rsid w:val="00D20449"/>
    <w:rsid w:val="00D23904"/>
    <w:rsid w:val="00D24EED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30FAB"/>
    <w:rsid w:val="00E44E81"/>
    <w:rsid w:val="00E52CCE"/>
    <w:rsid w:val="00E5307A"/>
    <w:rsid w:val="00E60377"/>
    <w:rsid w:val="00E6233A"/>
    <w:rsid w:val="00E66740"/>
    <w:rsid w:val="00E77F7C"/>
    <w:rsid w:val="00E80A69"/>
    <w:rsid w:val="00E91C11"/>
    <w:rsid w:val="00E92C2B"/>
    <w:rsid w:val="00E92D21"/>
    <w:rsid w:val="00EB2987"/>
    <w:rsid w:val="00EC4E08"/>
    <w:rsid w:val="00EE5DF7"/>
    <w:rsid w:val="00F24CD5"/>
    <w:rsid w:val="00F92BE9"/>
    <w:rsid w:val="00F936D4"/>
    <w:rsid w:val="00FA1F83"/>
    <w:rsid w:val="00FA6650"/>
    <w:rsid w:val="00FB5BBE"/>
    <w:rsid w:val="00FD422D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E01C"/>
  <w15:docId w15:val="{1A8A9381-C746-4A80-BF7C-AB6741D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E81A-63C8-4FEC-97AC-12481207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COMPEM</cp:lastModifiedBy>
  <cp:revision>4</cp:revision>
  <cp:lastPrinted>2021-10-04T03:56:00Z</cp:lastPrinted>
  <dcterms:created xsi:type="dcterms:W3CDTF">2021-10-04T03:46:00Z</dcterms:created>
  <dcterms:modified xsi:type="dcterms:W3CDTF">2021-10-04T03:56:00Z</dcterms:modified>
</cp:coreProperties>
</file>